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D6" w:rsidRPr="00E8007F" w:rsidRDefault="00963346" w:rsidP="00963346">
      <w:pPr>
        <w:jc w:val="right"/>
        <w:rPr>
          <w:rFonts w:ascii="Times New Roman" w:hAnsi="Times New Roman" w:cs="Times New Roman"/>
          <w:sz w:val="24"/>
          <w:szCs w:val="24"/>
        </w:rPr>
      </w:pPr>
      <w:r w:rsidRPr="00E8007F">
        <w:rPr>
          <w:rFonts w:ascii="Times New Roman" w:hAnsi="Times New Roman" w:cs="Times New Roman"/>
          <w:sz w:val="24"/>
          <w:szCs w:val="24"/>
        </w:rPr>
        <w:t xml:space="preserve">Miejska Górka, </w:t>
      </w:r>
      <w:r w:rsidR="00AD2A16">
        <w:rPr>
          <w:rFonts w:ascii="Times New Roman" w:hAnsi="Times New Roman" w:cs="Times New Roman"/>
          <w:sz w:val="24"/>
          <w:szCs w:val="24"/>
        </w:rPr>
        <w:t>24.02.2014</w:t>
      </w:r>
      <w:bookmarkStart w:id="0" w:name="_GoBack"/>
      <w:bookmarkEnd w:id="0"/>
      <w:r w:rsidRPr="00E8007F">
        <w:rPr>
          <w:rFonts w:ascii="Times New Roman" w:hAnsi="Times New Roman" w:cs="Times New Roman"/>
          <w:sz w:val="24"/>
          <w:szCs w:val="24"/>
        </w:rPr>
        <w:t>r.</w:t>
      </w:r>
    </w:p>
    <w:p w:rsidR="00963346" w:rsidRPr="00E8007F" w:rsidRDefault="00963346" w:rsidP="0096334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63346" w:rsidRPr="00E8007F" w:rsidRDefault="00AD2A16" w:rsidP="00E8007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Dotyczy zamówienia publicznego na</w:t>
      </w:r>
      <w:r w:rsidR="00E8007F">
        <w:rPr>
          <w:rFonts w:ascii="Times New Roman" w:hAnsi="Times New Roman" w:cs="Times New Roman"/>
          <w:i/>
          <w:sz w:val="24"/>
          <w:szCs w:val="24"/>
        </w:rPr>
        <w:t>:</w:t>
      </w:r>
    </w:p>
    <w:p w:rsidR="00963346" w:rsidRDefault="00AD2A16" w:rsidP="00E8007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Budowę sieci kanalizacji sanitarnej dla wsi Dąbrowa</w:t>
      </w:r>
    </w:p>
    <w:p w:rsidR="00E8007F" w:rsidRPr="00E8007F" w:rsidRDefault="00E8007F" w:rsidP="00E800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346" w:rsidRPr="00E8007F" w:rsidRDefault="00963346" w:rsidP="00963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07F">
        <w:rPr>
          <w:rFonts w:ascii="Times New Roman" w:hAnsi="Times New Roman" w:cs="Times New Roman"/>
          <w:b/>
          <w:sz w:val="24"/>
          <w:szCs w:val="24"/>
        </w:rPr>
        <w:t>Uwaga do przedmiarów robót</w:t>
      </w:r>
    </w:p>
    <w:p w:rsidR="00963346" w:rsidRPr="00E8007F" w:rsidRDefault="00963346" w:rsidP="00E8007F">
      <w:pPr>
        <w:tabs>
          <w:tab w:val="left" w:pos="453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007F">
        <w:rPr>
          <w:rFonts w:ascii="Times New Roman" w:hAnsi="Times New Roman" w:cs="Times New Roman"/>
          <w:sz w:val="24"/>
          <w:szCs w:val="24"/>
        </w:rPr>
        <w:t>Wszystkim wskazaniom znaków towarowych, patentów lub pochodzenia występującym w przedmiarach robót towarzyszą wyrazy „lub równoważny”, co oznacza, że dopuszcza się zastosowanie urządzeń i materiał</w:t>
      </w:r>
      <w:r w:rsidR="00E8007F">
        <w:rPr>
          <w:rFonts w:ascii="Times New Roman" w:hAnsi="Times New Roman" w:cs="Times New Roman"/>
          <w:sz w:val="24"/>
          <w:szCs w:val="24"/>
        </w:rPr>
        <w:t>ów nie gorszych niż opisanych w </w:t>
      </w:r>
      <w:r w:rsidRPr="00E8007F">
        <w:rPr>
          <w:rFonts w:ascii="Times New Roman" w:hAnsi="Times New Roman" w:cs="Times New Roman"/>
          <w:sz w:val="24"/>
          <w:szCs w:val="24"/>
        </w:rPr>
        <w:t xml:space="preserve">dokumentacji </w:t>
      </w:r>
      <w:r w:rsidR="002B7A93" w:rsidRPr="00E8007F">
        <w:rPr>
          <w:rFonts w:ascii="Times New Roman" w:hAnsi="Times New Roman" w:cs="Times New Roman"/>
          <w:sz w:val="24"/>
          <w:szCs w:val="24"/>
        </w:rPr>
        <w:t>projektowej</w:t>
      </w:r>
      <w:r w:rsidR="00C228AC">
        <w:rPr>
          <w:rFonts w:ascii="Times New Roman" w:hAnsi="Times New Roman" w:cs="Times New Roman"/>
          <w:sz w:val="24"/>
          <w:szCs w:val="24"/>
        </w:rPr>
        <w:t>,</w:t>
      </w:r>
      <w:r w:rsidR="002B7A93" w:rsidRPr="00E8007F">
        <w:rPr>
          <w:rFonts w:ascii="Times New Roman" w:hAnsi="Times New Roman" w:cs="Times New Roman"/>
          <w:sz w:val="24"/>
          <w:szCs w:val="24"/>
        </w:rPr>
        <w:t xml:space="preserve"> </w:t>
      </w:r>
      <w:r w:rsidRPr="00E8007F">
        <w:rPr>
          <w:rFonts w:ascii="Times New Roman" w:hAnsi="Times New Roman" w:cs="Times New Roman"/>
          <w:sz w:val="24"/>
          <w:szCs w:val="24"/>
        </w:rPr>
        <w:t>tj. spełniających wymag</w:t>
      </w:r>
      <w:r w:rsidR="00E8007F">
        <w:rPr>
          <w:rFonts w:ascii="Times New Roman" w:hAnsi="Times New Roman" w:cs="Times New Roman"/>
          <w:sz w:val="24"/>
          <w:szCs w:val="24"/>
        </w:rPr>
        <w:t>ania techniczne, funkcjonalne i </w:t>
      </w:r>
      <w:r w:rsidRPr="00E8007F">
        <w:rPr>
          <w:rFonts w:ascii="Times New Roman" w:hAnsi="Times New Roman" w:cs="Times New Roman"/>
          <w:sz w:val="24"/>
          <w:szCs w:val="24"/>
        </w:rPr>
        <w:t>jakościowe co najmniej takie, jak wskazane w dokumentacji lub lepsze. Wykonawca, który zdecyduje się stosować urządzenia i materiały równoważne opisanym w dokumentacji</w:t>
      </w:r>
      <w:r w:rsidR="002B7A93" w:rsidRPr="00E8007F">
        <w:rPr>
          <w:rFonts w:ascii="Times New Roman" w:hAnsi="Times New Roman" w:cs="Times New Roman"/>
          <w:sz w:val="24"/>
          <w:szCs w:val="24"/>
        </w:rPr>
        <w:t xml:space="preserve"> projektowej</w:t>
      </w:r>
      <w:r w:rsidRPr="00E8007F">
        <w:rPr>
          <w:rFonts w:ascii="Times New Roman" w:hAnsi="Times New Roman" w:cs="Times New Roman"/>
          <w:sz w:val="24"/>
          <w:szCs w:val="24"/>
        </w:rPr>
        <w:t xml:space="preserve"> obowiązany jest wykazać, że oferowane przez niego spełniają wymagania określone przez autora dokumentacji</w:t>
      </w:r>
      <w:r w:rsidR="002B7A93" w:rsidRPr="00E8007F">
        <w:rPr>
          <w:rFonts w:ascii="Times New Roman" w:hAnsi="Times New Roman" w:cs="Times New Roman"/>
          <w:sz w:val="24"/>
          <w:szCs w:val="24"/>
        </w:rPr>
        <w:t xml:space="preserve"> projektowej</w:t>
      </w:r>
      <w:r w:rsidRPr="00E800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3346" w:rsidRPr="00E8007F" w:rsidRDefault="00963346" w:rsidP="00963346">
      <w:pPr>
        <w:rPr>
          <w:rFonts w:ascii="Times New Roman" w:hAnsi="Times New Roman" w:cs="Times New Roman"/>
          <w:sz w:val="24"/>
          <w:szCs w:val="24"/>
        </w:rPr>
      </w:pPr>
    </w:p>
    <w:sectPr w:rsidR="00963346" w:rsidRPr="00E80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16"/>
    <w:rsid w:val="001A6C9D"/>
    <w:rsid w:val="00243E53"/>
    <w:rsid w:val="002B7A93"/>
    <w:rsid w:val="005B0816"/>
    <w:rsid w:val="008F717E"/>
    <w:rsid w:val="00963346"/>
    <w:rsid w:val="00A746C6"/>
    <w:rsid w:val="00AD2A16"/>
    <w:rsid w:val="00C228AC"/>
    <w:rsid w:val="00DB0ED6"/>
    <w:rsid w:val="00E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2014-02-23T13:14:00Z</dcterms:created>
  <dcterms:modified xsi:type="dcterms:W3CDTF">2014-02-23T13:14:00Z</dcterms:modified>
</cp:coreProperties>
</file>